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A1F3C" w14:textId="77777777" w:rsidR="00766A70" w:rsidRDefault="00766A70" w:rsidP="00766A70">
      <w:pPr>
        <w:rPr>
          <w:b/>
          <w:bCs/>
        </w:rPr>
      </w:pPr>
      <w:r>
        <w:rPr>
          <w:b/>
          <w:bCs/>
        </w:rPr>
        <w:t>Carbon Friendlier Conference Transportation:</w:t>
      </w:r>
    </w:p>
    <w:p w14:paraId="3BCD38FC" w14:textId="77777777" w:rsidR="00766A70" w:rsidRDefault="00766A70" w:rsidP="00766A70">
      <w:r>
        <w:rPr>
          <w:rStyle w:val="ui-provider"/>
        </w:rPr>
        <w:t xml:space="preserve">Join ASLA Florida members and leadership in making a sustainable choice! </w:t>
      </w:r>
      <w:proofErr w:type="spellStart"/>
      <w:r>
        <w:rPr>
          <w:rStyle w:val="ui-provider"/>
        </w:rPr>
        <w:t>Opt</w:t>
      </w:r>
      <w:proofErr w:type="spellEnd"/>
      <w:r>
        <w:rPr>
          <w:rStyle w:val="ui-provider"/>
        </w:rPr>
        <w:t xml:space="preserve"> for eco-friendly transportation options such as Brightline/Carpooling to reduce your carbon footprint </w:t>
      </w:r>
      <w:proofErr w:type="spellStart"/>
      <w:r>
        <w:rPr>
          <w:rStyle w:val="ui-provider"/>
        </w:rPr>
        <w:t>en</w:t>
      </w:r>
      <w:proofErr w:type="spellEnd"/>
      <w:r>
        <w:rPr>
          <w:rStyle w:val="ui-provider"/>
        </w:rPr>
        <w:t xml:space="preserve"> route to our conference. If every attendee from last year chooses mass transportation, we could collectively avoid 20 metric tons of carbon emissions—equivalent to the annual absorption of 900 mature trees. Let's unite in making choices that nurture our planet and make a significant collective impact. See you on board!</w:t>
      </w:r>
      <w:r>
        <w:t xml:space="preserve"> </w:t>
      </w:r>
    </w:p>
    <w:p w14:paraId="4B0FDC82" w14:textId="77777777" w:rsidR="00766A70" w:rsidRDefault="00766A70" w:rsidP="00766A70">
      <w:r>
        <w:t xml:space="preserve">Rather than taking individual Ubers or </w:t>
      </w:r>
      <w:proofErr w:type="spellStart"/>
      <w:r>
        <w:t>Lyfts</w:t>
      </w:r>
      <w:proofErr w:type="spellEnd"/>
      <w:r>
        <w:t xml:space="preserve"> from MCO, those who have flown or taken the Brightline to Orlando can use some of the following options to transfer from MCO to the conference Hotel at the Renaissance Orlando at SeaWorld:</w:t>
      </w:r>
    </w:p>
    <w:p w14:paraId="3A8B5393" w14:textId="77777777" w:rsidR="00766A70" w:rsidRDefault="00766A70" w:rsidP="00766A70">
      <w:pPr>
        <w:pStyle w:val="ListParagraph"/>
        <w:numPr>
          <w:ilvl w:val="0"/>
          <w:numId w:val="1"/>
        </w:numPr>
        <w:spacing w:after="160" w:line="252" w:lineRule="auto"/>
        <w:rPr>
          <w:rFonts w:eastAsia="Times New Roman"/>
        </w:rPr>
      </w:pPr>
      <w:r>
        <w:rPr>
          <w:rFonts w:eastAsia="Times New Roman"/>
        </w:rPr>
        <w:t xml:space="preserve">Multi-person shuttle from MCO to hotel via </w:t>
      </w:r>
      <w:proofErr w:type="spellStart"/>
      <w:r>
        <w:rPr>
          <w:rFonts w:eastAsia="Times New Roman"/>
        </w:rPr>
        <w:t>JayRide</w:t>
      </w:r>
      <w:proofErr w:type="spellEnd"/>
      <w:r>
        <w:rPr>
          <w:rFonts w:eastAsia="Times New Roman"/>
        </w:rPr>
        <w:t xml:space="preserve"> (needs to be booked ahead of time) </w:t>
      </w:r>
    </w:p>
    <w:p w14:paraId="0E11FAE8" w14:textId="77777777" w:rsidR="00766A70" w:rsidRDefault="00766A70" w:rsidP="00766A70">
      <w:pPr>
        <w:pStyle w:val="ListParagraph"/>
        <w:numPr>
          <w:ilvl w:val="1"/>
          <w:numId w:val="1"/>
        </w:numPr>
        <w:spacing w:after="160" w:line="252" w:lineRule="auto"/>
        <w:rPr>
          <w:rFonts w:eastAsia="Times New Roman"/>
        </w:rPr>
      </w:pPr>
      <w:r>
        <w:rPr>
          <w:rFonts w:eastAsia="Times New Roman"/>
        </w:rPr>
        <w:t>Shuttle for 10 people as low as $16.50</w:t>
      </w:r>
    </w:p>
    <w:p w14:paraId="62D35B37" w14:textId="77777777" w:rsidR="00766A70" w:rsidRDefault="00766A70" w:rsidP="00766A70">
      <w:pPr>
        <w:pStyle w:val="ListParagraph"/>
        <w:numPr>
          <w:ilvl w:val="1"/>
          <w:numId w:val="1"/>
        </w:numPr>
        <w:spacing w:after="160" w:line="252" w:lineRule="auto"/>
        <w:rPr>
          <w:rFonts w:eastAsia="Times New Roman"/>
        </w:rPr>
      </w:pPr>
      <w:hyperlink r:id="rId5" w:history="1">
        <w:r>
          <w:rPr>
            <w:rStyle w:val="Hyperlink"/>
            <w:rFonts w:eastAsia="Times New Roman"/>
          </w:rPr>
          <w:t>https://www.jayride.com/</w:t>
        </w:r>
      </w:hyperlink>
      <w:r>
        <w:rPr>
          <w:rFonts w:eastAsia="Times New Roman"/>
        </w:rPr>
        <w:t xml:space="preserve"> </w:t>
      </w:r>
    </w:p>
    <w:p w14:paraId="615F2B04" w14:textId="77777777" w:rsidR="00766A70" w:rsidRDefault="00766A70" w:rsidP="00766A70">
      <w:pPr>
        <w:pStyle w:val="ListParagraph"/>
        <w:numPr>
          <w:ilvl w:val="0"/>
          <w:numId w:val="1"/>
        </w:numPr>
        <w:spacing w:after="160" w:line="252" w:lineRule="auto"/>
        <w:rPr>
          <w:rFonts w:eastAsia="Times New Roman"/>
        </w:rPr>
      </w:pPr>
      <w:r>
        <w:rPr>
          <w:rFonts w:eastAsia="Times New Roman"/>
        </w:rPr>
        <w:t xml:space="preserve">Brightline transfer via Mears (needs to be booked ahead of time) </w:t>
      </w:r>
    </w:p>
    <w:p w14:paraId="1B0210B9" w14:textId="77777777" w:rsidR="00766A70" w:rsidRDefault="00766A70" w:rsidP="00766A70">
      <w:pPr>
        <w:pStyle w:val="ListParagraph"/>
        <w:numPr>
          <w:ilvl w:val="1"/>
          <w:numId w:val="1"/>
        </w:numPr>
        <w:spacing w:after="160" w:line="252" w:lineRule="auto"/>
        <w:rPr>
          <w:rFonts w:eastAsia="Times New Roman"/>
        </w:rPr>
      </w:pPr>
      <w:r>
        <w:rPr>
          <w:rFonts w:eastAsia="Times New Roman"/>
        </w:rPr>
        <w:t>$16.65 per person if traveling as 8 or $26.50 if a group of 5</w:t>
      </w:r>
    </w:p>
    <w:p w14:paraId="39483BA2" w14:textId="77777777" w:rsidR="00766A70" w:rsidRDefault="00766A70" w:rsidP="00766A70">
      <w:pPr>
        <w:pStyle w:val="ListParagraph"/>
        <w:numPr>
          <w:ilvl w:val="1"/>
          <w:numId w:val="1"/>
        </w:numPr>
        <w:spacing w:after="160" w:line="252" w:lineRule="auto"/>
        <w:rPr>
          <w:rFonts w:eastAsia="Times New Roman"/>
        </w:rPr>
      </w:pPr>
      <w:hyperlink r:id="rId6" w:history="1">
        <w:r>
          <w:rPr>
            <w:rStyle w:val="Hyperlink"/>
            <w:rFonts w:eastAsia="Times New Roman"/>
          </w:rPr>
          <w:t>https://www.gobrightline.com/offers/mears</w:t>
        </w:r>
      </w:hyperlink>
    </w:p>
    <w:p w14:paraId="2324990F" w14:textId="77777777" w:rsidR="00766A70" w:rsidRDefault="00766A70" w:rsidP="00766A70">
      <w:pPr>
        <w:pStyle w:val="ListParagraph"/>
        <w:numPr>
          <w:ilvl w:val="0"/>
          <w:numId w:val="1"/>
        </w:numPr>
        <w:spacing w:after="160" w:line="252" w:lineRule="auto"/>
        <w:rPr>
          <w:rFonts w:eastAsia="Times New Roman"/>
        </w:rPr>
      </w:pPr>
      <w:r>
        <w:rPr>
          <w:rFonts w:eastAsia="Times New Roman"/>
        </w:rPr>
        <w:t>Mears shuttle through hotel recommendation (reservation required)</w:t>
      </w:r>
    </w:p>
    <w:p w14:paraId="4E109ACE" w14:textId="77777777" w:rsidR="00766A70" w:rsidRDefault="00766A70" w:rsidP="00766A70">
      <w:pPr>
        <w:pStyle w:val="ListParagraph"/>
        <w:numPr>
          <w:ilvl w:val="1"/>
          <w:numId w:val="1"/>
        </w:numPr>
        <w:spacing w:after="160" w:line="252" w:lineRule="auto"/>
        <w:rPr>
          <w:rFonts w:eastAsia="Times New Roman"/>
        </w:rPr>
      </w:pPr>
      <w:r>
        <w:rPr>
          <w:rFonts w:eastAsia="Times New Roman"/>
        </w:rPr>
        <w:t>Mears Shuttle Service fee: 20 USD (one way)</w:t>
      </w:r>
    </w:p>
    <w:p w14:paraId="6E0FC02D" w14:textId="77777777" w:rsidR="00766A70" w:rsidRDefault="00766A70" w:rsidP="00766A70">
      <w:pPr>
        <w:pStyle w:val="ListParagraph"/>
        <w:numPr>
          <w:ilvl w:val="1"/>
          <w:numId w:val="1"/>
        </w:numPr>
        <w:spacing w:after="160" w:line="252" w:lineRule="auto"/>
        <w:rPr>
          <w:rFonts w:eastAsia="Times New Roman"/>
        </w:rPr>
      </w:pPr>
      <w:hyperlink r:id="rId7" w:history="1">
        <w:r>
          <w:rPr>
            <w:rStyle w:val="Hyperlink"/>
            <w:rFonts w:eastAsia="Times New Roman"/>
          </w:rPr>
          <w:t>https://www.mearstransportation.com/</w:t>
        </w:r>
      </w:hyperlink>
      <w:r>
        <w:rPr>
          <w:rFonts w:eastAsia="Times New Roman"/>
        </w:rPr>
        <w:t xml:space="preserve"> </w:t>
      </w:r>
    </w:p>
    <w:p w14:paraId="6D4C7B67" w14:textId="77777777" w:rsidR="00766A70" w:rsidRDefault="00766A70" w:rsidP="00766A70">
      <w:pPr>
        <w:pStyle w:val="ListParagraph"/>
        <w:numPr>
          <w:ilvl w:val="0"/>
          <w:numId w:val="1"/>
        </w:numPr>
        <w:spacing w:after="160" w:line="252" w:lineRule="auto"/>
        <w:rPr>
          <w:rFonts w:eastAsia="Times New Roman"/>
        </w:rPr>
      </w:pPr>
      <w:r>
        <w:rPr>
          <w:rFonts w:eastAsia="Times New Roman"/>
        </w:rPr>
        <w:t>UberX shared uber with others along you same route (20 minute ride)</w:t>
      </w:r>
    </w:p>
    <w:p w14:paraId="2A26FE67" w14:textId="77777777" w:rsidR="00766A70" w:rsidRDefault="00766A70" w:rsidP="00766A70">
      <w:pPr>
        <w:pStyle w:val="ListParagraph"/>
        <w:numPr>
          <w:ilvl w:val="0"/>
          <w:numId w:val="1"/>
        </w:numPr>
        <w:spacing w:after="160" w:line="252" w:lineRule="auto"/>
        <w:rPr>
          <w:rFonts w:eastAsia="Times New Roman"/>
        </w:rPr>
      </w:pPr>
      <w:r>
        <w:rPr>
          <w:rFonts w:eastAsia="Times New Roman"/>
        </w:rPr>
        <w:t xml:space="preserve">Public Transit via #111 bus 25 stops to Westwood Blvd and </w:t>
      </w:r>
      <w:proofErr w:type="spellStart"/>
      <w:r>
        <w:rPr>
          <w:rFonts w:eastAsia="Times New Roman"/>
        </w:rPr>
        <w:t>Wilkow</w:t>
      </w:r>
      <w:proofErr w:type="spellEnd"/>
      <w:r>
        <w:rPr>
          <w:rFonts w:eastAsia="Times New Roman"/>
        </w:rPr>
        <w:t xml:space="preserve"> Dr with a 9 minute walk to follow (1 hour travel time)</w:t>
      </w:r>
    </w:p>
    <w:p w14:paraId="34FA831F" w14:textId="77777777" w:rsidR="00766A70" w:rsidRDefault="00766A70" w:rsidP="00766A70">
      <w:r>
        <w:t>For those taking the Amtrak to the conference hotel the following options are available:</w:t>
      </w:r>
    </w:p>
    <w:p w14:paraId="0984FD9A" w14:textId="77777777" w:rsidR="00766A70" w:rsidRDefault="00766A70" w:rsidP="00766A70">
      <w:pPr>
        <w:pStyle w:val="ListParagraph"/>
        <w:numPr>
          <w:ilvl w:val="0"/>
          <w:numId w:val="1"/>
        </w:numPr>
        <w:spacing w:after="160" w:line="252" w:lineRule="auto"/>
        <w:rPr>
          <w:rFonts w:eastAsia="Times New Roman"/>
        </w:rPr>
      </w:pPr>
      <w:r>
        <w:rPr>
          <w:rFonts w:eastAsia="Times New Roman"/>
        </w:rPr>
        <w:t>UberX shared uber with others along you same route (20 minute ride)</w:t>
      </w:r>
    </w:p>
    <w:p w14:paraId="4E01BF68" w14:textId="77777777" w:rsidR="00766A70" w:rsidRDefault="00766A70" w:rsidP="00766A70">
      <w:pPr>
        <w:pStyle w:val="ListParagraph"/>
        <w:numPr>
          <w:ilvl w:val="0"/>
          <w:numId w:val="1"/>
        </w:numPr>
        <w:spacing w:after="160" w:line="252" w:lineRule="auto"/>
        <w:rPr>
          <w:rFonts w:eastAsia="Times New Roman"/>
        </w:rPr>
      </w:pPr>
      <w:r>
        <w:rPr>
          <w:rFonts w:eastAsia="Times New Roman"/>
        </w:rPr>
        <w:t>Public transit via #40 bus for 13 stops to W Michigan Street and S Orange Blossom Trail then 64 stops on #08 bus to 27/g12 – Renaissance (1.5 hour travel time)</w:t>
      </w:r>
    </w:p>
    <w:p w14:paraId="3418D70B" w14:textId="77777777" w:rsidR="00766A70" w:rsidRDefault="00766A70" w:rsidP="00766A70">
      <w:r>
        <w:t>Coordination is key when trying to travel as a larger group. To lower our collective carbon footprints via travel to the conference, coordinating with fellow attendees will allow more people to transfer in one vehicle rather than each person in a car alone. Be proactive and reach out to others you know will be attending the conference and plan to arrive in Orlando at similar times to transfer to the hotel as a group.</w:t>
      </w:r>
    </w:p>
    <w:p w14:paraId="36A1D00F" w14:textId="77777777" w:rsidR="00FC11E9" w:rsidRDefault="00FC11E9"/>
    <w:sectPr w:rsidR="00FC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514FBD"/>
    <w:multiLevelType w:val="hybridMultilevel"/>
    <w:tmpl w:val="7B3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24661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70"/>
    <w:rsid w:val="00681A98"/>
    <w:rsid w:val="00766A70"/>
    <w:rsid w:val="00BC3F5A"/>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B4CA"/>
  <w15:chartTrackingRefBased/>
  <w15:docId w15:val="{8AF8758F-ACD2-4548-9D06-97C0907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70"/>
    <w:pPr>
      <w:spacing w:after="0" w:line="240" w:lineRule="auto"/>
    </w:pPr>
    <w:rPr>
      <w:rFonts w:ascii="Aptos" w:hAnsi="Aptos" w:cs="Aptos"/>
      <w:kern w:val="0"/>
    </w:rPr>
  </w:style>
  <w:style w:type="paragraph" w:styleId="Heading1">
    <w:name w:val="heading 1"/>
    <w:basedOn w:val="Normal"/>
    <w:next w:val="Normal"/>
    <w:link w:val="Heading1Char"/>
    <w:uiPriority w:val="9"/>
    <w:qFormat/>
    <w:rsid w:val="00766A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6A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6A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A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A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A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A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A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A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A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6A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6A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A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A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A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A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A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A70"/>
    <w:rPr>
      <w:rFonts w:eastAsiaTheme="majorEastAsia" w:cstheme="majorBidi"/>
      <w:color w:val="272727" w:themeColor="text1" w:themeTint="D8"/>
    </w:rPr>
  </w:style>
  <w:style w:type="paragraph" w:styleId="Title">
    <w:name w:val="Title"/>
    <w:basedOn w:val="Normal"/>
    <w:next w:val="Normal"/>
    <w:link w:val="TitleChar"/>
    <w:uiPriority w:val="10"/>
    <w:qFormat/>
    <w:rsid w:val="00766A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A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A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A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A70"/>
    <w:pPr>
      <w:spacing w:before="160"/>
      <w:jc w:val="center"/>
    </w:pPr>
    <w:rPr>
      <w:i/>
      <w:iCs/>
      <w:color w:val="404040" w:themeColor="text1" w:themeTint="BF"/>
    </w:rPr>
  </w:style>
  <w:style w:type="character" w:customStyle="1" w:styleId="QuoteChar">
    <w:name w:val="Quote Char"/>
    <w:basedOn w:val="DefaultParagraphFont"/>
    <w:link w:val="Quote"/>
    <w:uiPriority w:val="29"/>
    <w:rsid w:val="00766A70"/>
    <w:rPr>
      <w:i/>
      <w:iCs/>
      <w:color w:val="404040" w:themeColor="text1" w:themeTint="BF"/>
    </w:rPr>
  </w:style>
  <w:style w:type="paragraph" w:styleId="ListParagraph">
    <w:name w:val="List Paragraph"/>
    <w:basedOn w:val="Normal"/>
    <w:uiPriority w:val="34"/>
    <w:qFormat/>
    <w:rsid w:val="00766A70"/>
    <w:pPr>
      <w:ind w:left="720"/>
      <w:contextualSpacing/>
    </w:pPr>
  </w:style>
  <w:style w:type="character" w:styleId="IntenseEmphasis">
    <w:name w:val="Intense Emphasis"/>
    <w:basedOn w:val="DefaultParagraphFont"/>
    <w:uiPriority w:val="21"/>
    <w:qFormat/>
    <w:rsid w:val="00766A70"/>
    <w:rPr>
      <w:i/>
      <w:iCs/>
      <w:color w:val="0F4761" w:themeColor="accent1" w:themeShade="BF"/>
    </w:rPr>
  </w:style>
  <w:style w:type="paragraph" w:styleId="IntenseQuote">
    <w:name w:val="Intense Quote"/>
    <w:basedOn w:val="Normal"/>
    <w:next w:val="Normal"/>
    <w:link w:val="IntenseQuoteChar"/>
    <w:uiPriority w:val="30"/>
    <w:qFormat/>
    <w:rsid w:val="00766A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A70"/>
    <w:rPr>
      <w:i/>
      <w:iCs/>
      <w:color w:val="0F4761" w:themeColor="accent1" w:themeShade="BF"/>
    </w:rPr>
  </w:style>
  <w:style w:type="character" w:styleId="IntenseReference">
    <w:name w:val="Intense Reference"/>
    <w:basedOn w:val="DefaultParagraphFont"/>
    <w:uiPriority w:val="32"/>
    <w:qFormat/>
    <w:rsid w:val="00766A70"/>
    <w:rPr>
      <w:b/>
      <w:bCs/>
      <w:smallCaps/>
      <w:color w:val="0F4761" w:themeColor="accent1" w:themeShade="BF"/>
      <w:spacing w:val="5"/>
    </w:rPr>
  </w:style>
  <w:style w:type="character" w:styleId="Hyperlink">
    <w:name w:val="Hyperlink"/>
    <w:basedOn w:val="DefaultParagraphFont"/>
    <w:uiPriority w:val="99"/>
    <w:semiHidden/>
    <w:unhideWhenUsed/>
    <w:rsid w:val="00766A70"/>
    <w:rPr>
      <w:color w:val="467886"/>
      <w:u w:val="single"/>
    </w:rPr>
  </w:style>
  <w:style w:type="character" w:customStyle="1" w:styleId="ui-provider">
    <w:name w:val="ui-provider"/>
    <w:basedOn w:val="DefaultParagraphFont"/>
    <w:rsid w:val="0076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arstransport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rightline.com/offers/mears" TargetMode="External"/><Relationship Id="rId5" Type="http://schemas.openxmlformats.org/officeDocument/2006/relationships/hyperlink" Target="https://www.jayrid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Bozeman</dc:creator>
  <cp:keywords/>
  <dc:description/>
  <cp:lastModifiedBy>Leah Bozeman</cp:lastModifiedBy>
  <cp:revision>1</cp:revision>
  <dcterms:created xsi:type="dcterms:W3CDTF">2024-04-05T17:21:00Z</dcterms:created>
  <dcterms:modified xsi:type="dcterms:W3CDTF">2024-04-05T17:21:00Z</dcterms:modified>
</cp:coreProperties>
</file>